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1F" w:rsidRDefault="00E00F19" w:rsidP="00E00F19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MAT121 </w:t>
      </w:r>
      <w:proofErr w:type="spellStart"/>
      <w:r>
        <w:rPr>
          <w:rFonts w:ascii="Times New Roman" w:hAnsi="Times New Roman" w:cs="Times New Roman"/>
          <w:sz w:val="24"/>
        </w:rPr>
        <w:t>Precalculus</w:t>
      </w:r>
      <w:proofErr w:type="spellEnd"/>
      <w:r>
        <w:rPr>
          <w:rFonts w:ascii="Times New Roman" w:hAnsi="Times New Roman" w:cs="Times New Roman"/>
          <w:sz w:val="24"/>
        </w:rPr>
        <w:t>: Algebra- SUNY Adirondack</w:t>
      </w:r>
    </w:p>
    <w:p w:rsidR="00E00F19" w:rsidRDefault="00E00F19" w:rsidP="00E00F19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Syllabus and Course Information</w:t>
      </w:r>
    </w:p>
    <w:p w:rsidR="00E00F19" w:rsidRDefault="00E00F19" w:rsidP="00E00F19">
      <w:pPr>
        <w:pStyle w:val="NoSpacing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Fall 2017</w:t>
      </w:r>
    </w:p>
    <w:p w:rsidR="00E00F19" w:rsidRDefault="00E00F19" w:rsidP="00E00F19">
      <w:pPr>
        <w:pStyle w:val="NoSpacing"/>
        <w:jc w:val="center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Instructor</w:t>
      </w:r>
      <w:r>
        <w:rPr>
          <w:rFonts w:ascii="Times New Roman" w:hAnsi="Times New Roman" w:cs="Times New Roman"/>
          <w:sz w:val="24"/>
        </w:rPr>
        <w:t>: Ms. Hall</w:t>
      </w:r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Email: </w:t>
      </w:r>
      <w:hyperlink r:id="rId6" w:history="1">
        <w:r w:rsidRPr="00553C63">
          <w:rPr>
            <w:rStyle w:val="Hyperlink"/>
            <w:rFonts w:ascii="Times New Roman" w:hAnsi="Times New Roman" w:cs="Times New Roman"/>
            <w:sz w:val="24"/>
          </w:rPr>
          <w:t>chall@hartfordcsd.org</w:t>
        </w:r>
      </w:hyperlink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Phone: (518) 632- 5222 Ext. 413</w:t>
      </w:r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Required Materials</w:t>
      </w:r>
      <w:r>
        <w:rPr>
          <w:rFonts w:ascii="Times New Roman" w:hAnsi="Times New Roman" w:cs="Times New Roman"/>
          <w:sz w:val="24"/>
        </w:rPr>
        <w:t xml:space="preserve">: Textbook: </w:t>
      </w:r>
      <w:proofErr w:type="spellStart"/>
      <w:r>
        <w:rPr>
          <w:rFonts w:ascii="Times New Roman" w:hAnsi="Times New Roman" w:cs="Times New Roman"/>
          <w:i/>
          <w:sz w:val="24"/>
        </w:rPr>
        <w:t>Precalculus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 Mathematics for Calculus</w:t>
      </w:r>
      <w:r>
        <w:rPr>
          <w:rFonts w:ascii="Times New Roman" w:hAnsi="Times New Roman" w:cs="Times New Roman"/>
          <w:sz w:val="24"/>
        </w:rPr>
        <w:t>. 7</w:t>
      </w:r>
      <w:r w:rsidRPr="00E00F19">
        <w:rPr>
          <w:rFonts w:ascii="Times New Roman" w:hAnsi="Times New Roman" w:cs="Times New Roman"/>
          <w:sz w:val="24"/>
          <w:vertAlign w:val="superscript"/>
        </w:rPr>
        <w:t>th</w:t>
      </w:r>
      <w:r>
        <w:rPr>
          <w:rFonts w:ascii="Times New Roman" w:hAnsi="Times New Roman" w:cs="Times New Roman"/>
          <w:sz w:val="24"/>
        </w:rPr>
        <w:t xml:space="preserve"> Edition, Stewart,</w:t>
      </w:r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proofErr w:type="gramStart"/>
      <w:r>
        <w:rPr>
          <w:rFonts w:ascii="Times New Roman" w:hAnsi="Times New Roman" w:cs="Times New Roman"/>
          <w:sz w:val="24"/>
        </w:rPr>
        <w:t>Redlin</w:t>
      </w:r>
      <w:proofErr w:type="spellEnd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and Watson</w:t>
      </w:r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00F19" w:rsidRDefault="00E00F19" w:rsidP="00E00F19">
      <w:pPr>
        <w:pStyle w:val="NoSpacing"/>
        <w:ind w:left="108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Graphing Calculators: TI-83, TI-83 </w:t>
      </w:r>
      <w:proofErr w:type="gramStart"/>
      <w:r>
        <w:rPr>
          <w:rFonts w:ascii="Times New Roman" w:hAnsi="Times New Roman" w:cs="Times New Roman"/>
          <w:sz w:val="24"/>
        </w:rPr>
        <w:t>Plus</w:t>
      </w:r>
      <w:proofErr w:type="gramEnd"/>
      <w:r>
        <w:rPr>
          <w:rFonts w:ascii="Times New Roman" w:hAnsi="Times New Roman" w:cs="Times New Roman"/>
          <w:sz w:val="24"/>
        </w:rPr>
        <w:t xml:space="preserve">, TI-84, TI-84 Plus, TI-84 CE, </w:t>
      </w:r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TI-</w:t>
      </w:r>
      <w:proofErr w:type="spellStart"/>
      <w:r>
        <w:rPr>
          <w:rFonts w:ascii="Times New Roman" w:hAnsi="Times New Roman" w:cs="Times New Roman"/>
          <w:sz w:val="24"/>
        </w:rPr>
        <w:t>Nspire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with 84 faceplate</w:t>
      </w:r>
      <w:proofErr w:type="gramEnd"/>
      <w:r>
        <w:rPr>
          <w:rFonts w:ascii="Times New Roman" w:hAnsi="Times New Roman" w:cs="Times New Roman"/>
          <w:sz w:val="24"/>
        </w:rPr>
        <w:t>.</w:t>
      </w:r>
    </w:p>
    <w:p w:rsidR="00E00F19" w:rsidRDefault="00E00F19" w:rsidP="00E00F19">
      <w:pPr>
        <w:pStyle w:val="NoSpacing"/>
        <w:ind w:left="1080" w:hanging="108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00F19" w:rsidRDefault="00E00F19" w:rsidP="00E00F19">
      <w:pPr>
        <w:pStyle w:val="NoSpacing"/>
        <w:ind w:left="1080" w:firstLine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3-ring binder with looks leaf paper or 3-subject notebook</w:t>
      </w:r>
    </w:p>
    <w:p w:rsidR="00E00F19" w:rsidRDefault="00E00F19" w:rsidP="00E00F19">
      <w:pPr>
        <w:pStyle w:val="NoSpacing"/>
        <w:ind w:left="1080" w:firstLine="360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Course Description</w:t>
      </w:r>
      <w:r>
        <w:rPr>
          <w:rFonts w:ascii="Times New Roman" w:hAnsi="Times New Roman" w:cs="Times New Roman"/>
          <w:sz w:val="24"/>
        </w:rPr>
        <w:t xml:space="preserve">: A preparation for calculus through an extensive study of the theory of non-trigonometric functions. Function families include polynomial, rational, and radical functions. </w:t>
      </w: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Content</w:t>
      </w:r>
      <w:r>
        <w:rPr>
          <w:rFonts w:ascii="Times New Roman" w:hAnsi="Times New Roman" w:cs="Times New Roman"/>
          <w:sz w:val="24"/>
        </w:rPr>
        <w:t>:</w:t>
      </w:r>
    </w:p>
    <w:p w:rsidR="00E00F19" w:rsidRDefault="00E00F19" w:rsidP="00E00F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Polynomial functions and their graphs</w:t>
      </w:r>
    </w:p>
    <w:p w:rsidR="00E00F19" w:rsidRDefault="00E00F19" w:rsidP="00E00F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Piecewise defined functions</w:t>
      </w:r>
    </w:p>
    <w:p w:rsidR="00E00F19" w:rsidRDefault="00E00F19" w:rsidP="00E00F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Function arithmetic</w:t>
      </w:r>
    </w:p>
    <w:p w:rsidR="00E00F19" w:rsidRDefault="00E00F19" w:rsidP="00E00F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Rational functions, expressions, and equations</w:t>
      </w:r>
    </w:p>
    <w:p w:rsidR="00E00F19" w:rsidRDefault="00E00F19" w:rsidP="00E00F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Inverse functions and function composition</w:t>
      </w:r>
    </w:p>
    <w:p w:rsidR="00E00F19" w:rsidRDefault="00E00F19" w:rsidP="00E00F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Radical functions, expressions, and equations</w:t>
      </w:r>
    </w:p>
    <w:p w:rsidR="00E00F19" w:rsidRDefault="00E00F19" w:rsidP="00E00F19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Complex numbers</w:t>
      </w: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u w:val="single"/>
        </w:rPr>
        <w:t>Objectives</w:t>
      </w:r>
      <w:r>
        <w:rPr>
          <w:rFonts w:ascii="Times New Roman" w:hAnsi="Times New Roman" w:cs="Times New Roman"/>
          <w:sz w:val="24"/>
        </w:rPr>
        <w:t>: Upon successful completion of this course, student will be able to:</w:t>
      </w: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Classify functions based on numerical, graphical, and symbolic characteristics into the polynomial, rational, and radical function families;</w:t>
      </w: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Apply the function theory (combinations, inverses, piecewise defined, sums, differences, products, and quotients) to construct and interpret functions;</w:t>
      </w: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Solve equations and inequalities graphically, numerically, and analytically; </w:t>
      </w: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Recognize reasonable answers and employ estimation skills;</w:t>
      </w: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Demonstrate an understanding of the real number system;</w:t>
      </w: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algebraic properties to simplify polynomial, rational, and radical expressions;</w:t>
      </w: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Interpret a real world problem situation to formulate a mathematical model and solve the problem ;</w:t>
      </w:r>
    </w:p>
    <w:p w:rsidR="00E00F19" w:rsidRDefault="00E00F19" w:rsidP="00E00F19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Explain the acquired mathematical concepts verbally and in writing.</w:t>
      </w: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E00F19" w:rsidRDefault="00E00F19" w:rsidP="00E00F19">
      <w:pPr>
        <w:pStyle w:val="NoSpacing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Expected Student Learning Outcomes:</w:t>
      </w:r>
    </w:p>
    <w:p w:rsidR="00E00F19" w:rsidRPr="00E00F19" w:rsidRDefault="00E00F19" w:rsidP="00E00F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Students will demonstrate the ability to interpret and draw inferences from mathematical models such as formulas, graphs, tables, and schematics</w:t>
      </w:r>
    </w:p>
    <w:p w:rsidR="00E00F19" w:rsidRPr="00E00F19" w:rsidRDefault="00E00F19" w:rsidP="00E00F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Students will demonstrate the ability to represent mathematical information symbolically, visually, numerically, and verbally.</w:t>
      </w:r>
    </w:p>
    <w:p w:rsidR="00670C47" w:rsidRPr="00670C47" w:rsidRDefault="00670C47" w:rsidP="00E00F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Students will demonstrate the ability to employ quantitative methods such as arithmetic, algebra, geometry, or statistics to solve problems.</w:t>
      </w:r>
    </w:p>
    <w:p w:rsidR="00670C47" w:rsidRPr="00670C47" w:rsidRDefault="00670C47" w:rsidP="00E00F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Students will demonstrate the ability to estimate and check mathematical results for reasonableness.</w:t>
      </w:r>
    </w:p>
    <w:p w:rsidR="00670C47" w:rsidRPr="00670C47" w:rsidRDefault="00670C47" w:rsidP="00E00F19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Students will demonstrate the ability to recognize the limits of mathematical and statistical methods. </w:t>
      </w:r>
    </w:p>
    <w:p w:rsidR="00670C47" w:rsidRDefault="00670C47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70C47" w:rsidRDefault="00670C47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Classroom Rules</w:t>
      </w:r>
    </w:p>
    <w:p w:rsidR="00670C47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~Observe and follow all school rules listed in your handbook.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~ Homework will be given every night and collected </w:t>
      </w:r>
      <w:proofErr w:type="spellStart"/>
      <w:r>
        <w:rPr>
          <w:rFonts w:ascii="Times New Roman" w:hAnsi="Times New Roman" w:cs="Times New Roman"/>
          <w:sz w:val="24"/>
        </w:rPr>
        <w:t>everyday</w:t>
      </w:r>
      <w:proofErr w:type="spellEnd"/>
      <w:r>
        <w:rPr>
          <w:rFonts w:ascii="Times New Roman" w:hAnsi="Times New Roman" w:cs="Times New Roman"/>
          <w:sz w:val="24"/>
        </w:rPr>
        <w:t>. I will answer any questions from homework assignments.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~ Cheating in any form is strictly prohibited. If I catch you cheating an automatic zero will result.</w:t>
      </w:r>
    </w:p>
    <w:p w:rsidR="00670C47" w:rsidRDefault="00670C47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670C47" w:rsidRDefault="00670C47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670C47" w:rsidRDefault="00670C47" w:rsidP="00670C47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Method of Evaluation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Homework-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25%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Tests/Quizzes-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35%</w:t>
      </w:r>
    </w:p>
    <w:p w:rsidR="00E00F19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Final Exam-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40%</w:t>
      </w:r>
      <w:r w:rsidR="00670C47">
        <w:rPr>
          <w:rFonts w:ascii="Times New Roman" w:hAnsi="Times New Roman" w:cs="Times New Roman"/>
          <w:sz w:val="24"/>
        </w:rPr>
        <w:t xml:space="preserve"> 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AE4D02" w:rsidRPr="00AE4D02" w:rsidRDefault="00AE4D02" w:rsidP="00670C47">
      <w:pPr>
        <w:pStyle w:val="NoSpacing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>Free Periods: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AE4D02">
        <w:rPr>
          <w:rFonts w:ascii="Times New Roman" w:hAnsi="Times New Roman" w:cs="Times New Roman"/>
          <w:sz w:val="24"/>
        </w:rPr>
        <w:t>1</w:t>
      </w:r>
      <w:r w:rsidRPr="00AE4D02">
        <w:rPr>
          <w:rFonts w:ascii="Times New Roman" w:hAnsi="Times New Roman" w:cs="Times New Roman"/>
          <w:sz w:val="24"/>
          <w:vertAlign w:val="superscript"/>
        </w:rPr>
        <w:t>st</w:t>
      </w:r>
      <w:r w:rsidRPr="00AE4D02">
        <w:rPr>
          <w:rFonts w:ascii="Times New Roman" w:hAnsi="Times New Roman" w:cs="Times New Roman"/>
          <w:sz w:val="24"/>
        </w:rPr>
        <w:t>, 4</w:t>
      </w:r>
      <w:r w:rsidRPr="00AE4D02">
        <w:rPr>
          <w:rFonts w:ascii="Times New Roman" w:hAnsi="Times New Roman" w:cs="Times New Roman"/>
          <w:sz w:val="24"/>
          <w:vertAlign w:val="superscript"/>
        </w:rPr>
        <w:t>th</w:t>
      </w:r>
      <w:r w:rsidRPr="00AE4D02">
        <w:rPr>
          <w:rFonts w:ascii="Times New Roman" w:hAnsi="Times New Roman" w:cs="Times New Roman"/>
          <w:sz w:val="24"/>
        </w:rPr>
        <w:t>, 8</w:t>
      </w:r>
      <w:r w:rsidRPr="00AE4D02">
        <w:rPr>
          <w:rFonts w:ascii="Times New Roman" w:hAnsi="Times New Roman" w:cs="Times New Roman"/>
          <w:sz w:val="24"/>
          <w:vertAlign w:val="superscript"/>
        </w:rPr>
        <w:t>th</w:t>
      </w:r>
      <w:r w:rsidRPr="00AE4D02">
        <w:rPr>
          <w:rFonts w:ascii="Times New Roman" w:hAnsi="Times New Roman" w:cs="Times New Roman"/>
          <w:sz w:val="24"/>
        </w:rPr>
        <w:t xml:space="preserve"> (HS Study Hall)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 w:rsidRPr="00AE4D02">
        <w:rPr>
          <w:rFonts w:ascii="Times New Roman" w:hAnsi="Times New Roman" w:cs="Times New Roman"/>
          <w:b/>
          <w:sz w:val="24"/>
          <w:u w:val="single"/>
        </w:rPr>
        <w:t>Remind</w:t>
      </w:r>
      <w:r>
        <w:rPr>
          <w:rFonts w:ascii="Times New Roman" w:hAnsi="Times New Roman" w:cs="Times New Roman"/>
          <w:b/>
          <w:sz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</w:rPr>
        <w:t xml:space="preserve"> Text: @8e94eb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     To: 81010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t>Letter Grades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</w:t>
      </w:r>
      <w:r>
        <w:rPr>
          <w:rFonts w:ascii="Times New Roman" w:hAnsi="Times New Roman" w:cs="Times New Roman"/>
          <w:sz w:val="24"/>
        </w:rPr>
        <w:tab/>
        <w:t>93-100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A-</w:t>
      </w:r>
      <w:r>
        <w:rPr>
          <w:rFonts w:ascii="Times New Roman" w:hAnsi="Times New Roman" w:cs="Times New Roman"/>
          <w:sz w:val="24"/>
        </w:rPr>
        <w:tab/>
        <w:t>90-92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B+</w:t>
      </w:r>
      <w:r>
        <w:rPr>
          <w:rFonts w:ascii="Times New Roman" w:hAnsi="Times New Roman" w:cs="Times New Roman"/>
          <w:sz w:val="24"/>
        </w:rPr>
        <w:tab/>
        <w:t>87-89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ab/>
        <w:t>83-86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B-</w:t>
      </w:r>
      <w:r>
        <w:rPr>
          <w:rFonts w:ascii="Times New Roman" w:hAnsi="Times New Roman" w:cs="Times New Roman"/>
          <w:sz w:val="24"/>
        </w:rPr>
        <w:tab/>
        <w:t>80-82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C+</w:t>
      </w:r>
      <w:r>
        <w:rPr>
          <w:rFonts w:ascii="Times New Roman" w:hAnsi="Times New Roman" w:cs="Times New Roman"/>
          <w:sz w:val="24"/>
        </w:rPr>
        <w:tab/>
        <w:t>77-79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 </w:t>
      </w:r>
      <w:r>
        <w:rPr>
          <w:rFonts w:ascii="Times New Roman" w:hAnsi="Times New Roman" w:cs="Times New Roman"/>
          <w:sz w:val="24"/>
        </w:rPr>
        <w:tab/>
        <w:t>73-76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C-</w:t>
      </w:r>
      <w:r>
        <w:rPr>
          <w:rFonts w:ascii="Times New Roman" w:hAnsi="Times New Roman" w:cs="Times New Roman"/>
          <w:sz w:val="24"/>
        </w:rPr>
        <w:tab/>
        <w:t>70-72</w:t>
      </w:r>
    </w:p>
    <w:p w:rsid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</w:t>
      </w:r>
      <w:r>
        <w:rPr>
          <w:rFonts w:ascii="Times New Roman" w:hAnsi="Times New Roman" w:cs="Times New Roman"/>
          <w:sz w:val="24"/>
        </w:rPr>
        <w:tab/>
        <w:t>65-69</w:t>
      </w:r>
    </w:p>
    <w:p w:rsidR="00AE4D02" w:rsidRPr="00AE4D02" w:rsidRDefault="00AE4D02" w:rsidP="00670C47">
      <w:pPr>
        <w:pStyle w:val="NoSpacing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</w:t>
      </w:r>
      <w:r>
        <w:rPr>
          <w:rFonts w:ascii="Times New Roman" w:hAnsi="Times New Roman" w:cs="Times New Roman"/>
          <w:sz w:val="24"/>
        </w:rPr>
        <w:tab/>
        <w:t>below 65</w:t>
      </w:r>
    </w:p>
    <w:sectPr w:rsidR="00AE4D02" w:rsidRPr="00AE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5176"/>
    <w:multiLevelType w:val="hybridMultilevel"/>
    <w:tmpl w:val="D16CB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0118FF"/>
    <w:multiLevelType w:val="hybridMultilevel"/>
    <w:tmpl w:val="22E074A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F0D0C62"/>
    <w:multiLevelType w:val="hybridMultilevel"/>
    <w:tmpl w:val="5586854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19"/>
    <w:rsid w:val="00331F61"/>
    <w:rsid w:val="00670C47"/>
    <w:rsid w:val="009404CD"/>
    <w:rsid w:val="00AE4D02"/>
    <w:rsid w:val="00E0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F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F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00F1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00F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all@hartfordcsd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Hall</dc:creator>
  <cp:lastModifiedBy>Chelsea Hall</cp:lastModifiedBy>
  <cp:revision>1</cp:revision>
  <dcterms:created xsi:type="dcterms:W3CDTF">2017-09-21T17:36:00Z</dcterms:created>
  <dcterms:modified xsi:type="dcterms:W3CDTF">2017-09-21T18:02:00Z</dcterms:modified>
</cp:coreProperties>
</file>